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5C91" w:rsidRDefault="008D5C91" w:rsidP="008D5C91">
      <w:r>
        <w:t xml:space="preserve">Betreft: Stem voor schone lucht voor gezondheid - steun het Lopez-rapport </w:t>
      </w:r>
    </w:p>
    <w:p w:rsidR="008D5C91" w:rsidRDefault="008D5C91" w:rsidP="008D5C91"/>
    <w:p w:rsidR="008D5C91" w:rsidRDefault="008D5C91" w:rsidP="008D5C91"/>
    <w:p w:rsidR="008D5C91" w:rsidRDefault="008D5C91" w:rsidP="008D5C91">
      <w:r>
        <w:t>Geacht lid van het Europees Parlement [naam]</w:t>
      </w:r>
    </w:p>
    <w:p w:rsidR="008D5C91" w:rsidRDefault="008D5C91" w:rsidP="008D5C91"/>
    <w:p w:rsidR="008D5C91" w:rsidRDefault="008D5C91" w:rsidP="008D5C91">
      <w:r>
        <w:t xml:space="preserve">Op woensdag 13 september stemt u over de herziening van de </w:t>
      </w:r>
      <w:proofErr w:type="spellStart"/>
      <w:r>
        <w:t>Ambient</w:t>
      </w:r>
      <w:proofErr w:type="spellEnd"/>
      <w:r>
        <w:t xml:space="preserve"> Air </w:t>
      </w:r>
      <w:proofErr w:type="spellStart"/>
      <w:r>
        <w:t>Quality</w:t>
      </w:r>
      <w:proofErr w:type="spellEnd"/>
      <w:r>
        <w:t xml:space="preserve"> Directive (AAQD) van de EU (2022/0347(COD)). </w:t>
      </w:r>
    </w:p>
    <w:p w:rsidR="008D5C91" w:rsidRDefault="008D5C91" w:rsidP="008D5C91"/>
    <w:p w:rsidR="008D5C91" w:rsidRDefault="008D5C91" w:rsidP="008D5C91">
      <w:r>
        <w:t xml:space="preserve">In maart 2021 nam </w:t>
      </w:r>
      <w:r w:rsidR="00BA60D8">
        <w:t>het EU</w:t>
      </w:r>
      <w:r>
        <w:t xml:space="preserve"> Parlement al een </w:t>
      </w:r>
      <w:hyperlink r:id="rId4" w:history="1">
        <w:r w:rsidRPr="00BA60D8">
          <w:rPr>
            <w:rStyle w:val="Hyperlink"/>
          </w:rPr>
          <w:t>resolutie</w:t>
        </w:r>
      </w:hyperlink>
      <w:r w:rsidR="00BA60D8">
        <w:t xml:space="preserve"> </w:t>
      </w:r>
      <w:r>
        <w:t xml:space="preserve">aan over luchtkwaliteit, waarin de noodzaak werd benadrukt om meer werk te maken van schone lucht voor de gezondheid, onder andere door volledige afstemming op de aanbevelingen van de Wereldgezondheidsorganisatie. Deze resolutie werd verwelkomd door mensen in de hele EU die zich zorgen maken over de slechte luchtkwaliteit en naar het Europees Parlement kijken om te helpen overal schone lucht te krijgen, voor iedereen. </w:t>
      </w:r>
    </w:p>
    <w:p w:rsidR="008D5C91" w:rsidRDefault="008D5C91" w:rsidP="008D5C91"/>
    <w:p w:rsidR="008D5C91" w:rsidRDefault="008D5C91" w:rsidP="008D5C91">
      <w:r>
        <w:t>Met het ontwerpverslag dat afgelopen juni in ENVI is aangenomen, volgt de rapporteur het standpunt van het Parlement van 2021.</w:t>
      </w:r>
    </w:p>
    <w:p w:rsidR="008D5C91" w:rsidRDefault="008D5C91" w:rsidP="008D5C91">
      <w:r>
        <w:t xml:space="preserve">Uw stem op 13 september is van cruciaal belang om de gezondheid </w:t>
      </w:r>
      <w:r w:rsidR="00BA60D8">
        <w:t>zo snel mogelijk</w:t>
      </w:r>
      <w:r>
        <w:t xml:space="preserve"> te beschermen, en om de aanzienlijke </w:t>
      </w:r>
      <w:proofErr w:type="spellStart"/>
      <w:r>
        <w:t>gezondheidseconomische</w:t>
      </w:r>
      <w:proofErr w:type="spellEnd"/>
      <w:r>
        <w:t xml:space="preserve"> kosten van slechte luchtkwalite</w:t>
      </w:r>
      <w:r w:rsidR="00BA60D8">
        <w:t>it in de hele EU te verminderen</w:t>
      </w:r>
      <w:r>
        <w:t xml:space="preserve">. </w:t>
      </w:r>
    </w:p>
    <w:p w:rsidR="008D5C91" w:rsidRDefault="008D5C91" w:rsidP="008D5C91">
      <w:r>
        <w:t>Wij, [naam van uw organisatie] die [...]</w:t>
      </w:r>
      <w:r w:rsidR="0004648C">
        <w:t xml:space="preserve"> vertegenwoordigen, vragen u </w:t>
      </w:r>
      <w:r>
        <w:t>om de ambitie van het voorstel van de Europese Commissie te verhogen door het Lopez-verslag, zoals aangenomen in de ENVI-commissie, te ONDERSTEUNEN.</w:t>
      </w:r>
    </w:p>
    <w:p w:rsidR="008D5C91" w:rsidRDefault="008D5C91" w:rsidP="008D5C91"/>
    <w:p w:rsidR="008D5C91" w:rsidRDefault="008D5C91" w:rsidP="008D5C91">
      <w:r>
        <w:t xml:space="preserve">Luchtvervuiling blijft het grootste milieurisico voor de gezondheid in Europa en leidt tot een onaanvaardbaar hoge gezondheidslast. Iedereen is kwetsbaar voor de gevolgen van luchtvervuiling en sommigen lopen meer risico dan anderen. </w:t>
      </w:r>
      <w:r w:rsidR="0004648C">
        <w:t>Actie blijft nodig</w:t>
      </w:r>
      <w:r>
        <w:t xml:space="preserve"> om ervoor te zorgen dat mensen schone lucht inademen om hun gezondheid te beschermen. </w:t>
      </w:r>
    </w:p>
    <w:p w:rsidR="008D5C91" w:rsidRDefault="008D5C91" w:rsidP="008D5C91"/>
    <w:p w:rsidR="008D5C91" w:rsidRDefault="008D5C91" w:rsidP="008D5C91">
      <w:r>
        <w:t xml:space="preserve">Minder dan een jaar voor de komende EU-verkiezingen is het van cruciaal belang dat u leiderschap toont en politieke verantwoordelijkheid neemt om de </w:t>
      </w:r>
      <w:r w:rsidR="0004648C">
        <w:t>volks</w:t>
      </w:r>
      <w:r>
        <w:t xml:space="preserve">gezondheid </w:t>
      </w:r>
      <w:r w:rsidR="0004648C">
        <w:t>vooraan het EU-beleid te plaatsen.</w:t>
      </w:r>
    </w:p>
    <w:p w:rsidR="008D5C91" w:rsidRDefault="008D5C91" w:rsidP="008D5C91"/>
    <w:p w:rsidR="008D5C91" w:rsidRDefault="008D5C91" w:rsidP="008D5C91">
      <w:r>
        <w:t xml:space="preserve">Stem </w:t>
      </w:r>
      <w:bookmarkStart w:id="0" w:name="_GoBack"/>
      <w:bookmarkEnd w:id="0"/>
      <w:r>
        <w:t>voor schone lucht voor gezondheid in deze plenaire vergadering.</w:t>
      </w:r>
    </w:p>
    <w:p w:rsidR="008D5C91" w:rsidRDefault="008D5C91" w:rsidP="008D5C91"/>
    <w:p w:rsidR="008D5C91" w:rsidRDefault="008D5C91" w:rsidP="008D5C91">
      <w:r>
        <w:t>Met vriendelijke groet,</w:t>
      </w:r>
    </w:p>
    <w:p w:rsidR="008D5C91" w:rsidRDefault="008D5C91" w:rsidP="008D5C91"/>
    <w:p w:rsidR="000C0088" w:rsidRDefault="008D5C91" w:rsidP="008D5C91">
      <w:r>
        <w:lastRenderedPageBreak/>
        <w:t xml:space="preserve"> [Handtekening]</w:t>
      </w:r>
    </w:p>
    <w:sectPr w:rsidR="000C00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C91"/>
    <w:rsid w:val="0004648C"/>
    <w:rsid w:val="000C0088"/>
    <w:rsid w:val="00476E5A"/>
    <w:rsid w:val="008D5C91"/>
    <w:rsid w:val="00BA60D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60CE3"/>
  <w15:chartTrackingRefBased/>
  <w15:docId w15:val="{1C665B78-8A5F-4124-A63D-46997A5D3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BA60D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europarl.europa.eu/doceo/document/TA-9-2021-0107_EN.htm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310</Words>
  <Characters>1706</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Cassiers</dc:creator>
  <cp:keywords/>
  <dc:description/>
  <cp:lastModifiedBy>Tim Cassiers</cp:lastModifiedBy>
  <cp:revision>3</cp:revision>
  <dcterms:created xsi:type="dcterms:W3CDTF">2023-09-05T14:05:00Z</dcterms:created>
  <dcterms:modified xsi:type="dcterms:W3CDTF">2023-09-05T14:19:00Z</dcterms:modified>
</cp:coreProperties>
</file>