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940F8" w14:textId="60055603" w:rsidR="00324874" w:rsidRPr="00D13848" w:rsidRDefault="23257A59" w:rsidP="07C23CD7">
      <w:pPr>
        <w:spacing w:after="200"/>
        <w:jc w:val="center"/>
        <w:rPr>
          <w:rFonts w:ascii="Open Sans" w:hAnsi="Open Sans" w:cs="Open Sans"/>
        </w:rPr>
      </w:pPr>
      <w:r w:rsidRPr="00D13848">
        <w:rPr>
          <w:rFonts w:ascii="Open Sans" w:eastAsia="Verdana" w:hAnsi="Open Sans" w:cs="Open Sans"/>
          <w:b/>
          <w:bCs/>
          <w:color w:val="000000" w:themeColor="text1"/>
        </w:rPr>
        <w:t>Bezwaarschrift in het kader van het hervergunnen rubriek 57 start- en landingsbanen Brussels Airport Company</w:t>
      </w:r>
    </w:p>
    <w:p w14:paraId="5440D10C" w14:textId="554B77C2" w:rsidR="00324874" w:rsidRPr="00D13848" w:rsidRDefault="00324874">
      <w:pPr>
        <w:rPr>
          <w:rFonts w:ascii="Open Sans" w:hAnsi="Open Sans" w:cs="Open Sans"/>
        </w:rPr>
      </w:pPr>
    </w:p>
    <w:p w14:paraId="3202E615" w14:textId="4E98F5C9" w:rsidR="00324874" w:rsidRPr="00D13848" w:rsidRDefault="23257A59" w:rsidP="07C23CD7">
      <w:pPr>
        <w:spacing w:after="200"/>
        <w:jc w:val="both"/>
        <w:rPr>
          <w:rFonts w:ascii="Open Sans" w:hAnsi="Open Sans" w:cs="Open Sans"/>
        </w:rPr>
      </w:pPr>
      <w:r w:rsidRPr="00D13848">
        <w:rPr>
          <w:rFonts w:ascii="Open Sans" w:eastAsia="Verdana" w:hAnsi="Open Sans" w:cs="Open Sans"/>
          <w:color w:val="000000" w:themeColor="text1"/>
        </w:rPr>
        <w:t>Beste,</w:t>
      </w:r>
    </w:p>
    <w:p w14:paraId="27EC41ED" w14:textId="10A429C4" w:rsidR="00324874" w:rsidRPr="00D13848" w:rsidRDefault="23257A59" w:rsidP="07C23CD7">
      <w:pPr>
        <w:spacing w:after="200"/>
        <w:jc w:val="both"/>
        <w:rPr>
          <w:rFonts w:ascii="Open Sans" w:hAnsi="Open Sans" w:cs="Open Sans"/>
        </w:rPr>
      </w:pPr>
      <w:r w:rsidRPr="00D13848">
        <w:rPr>
          <w:rFonts w:ascii="Open Sans" w:eastAsia="Verdana" w:hAnsi="Open Sans" w:cs="Open Sans"/>
          <w:color w:val="000000" w:themeColor="text1"/>
        </w:rPr>
        <w:t>Via dit schrijven dien ik bezwaar in tegen de her</w:t>
      </w:r>
      <w:r w:rsidR="04DCE436" w:rsidRPr="00D13848">
        <w:rPr>
          <w:rFonts w:ascii="Open Sans" w:eastAsia="Verdana" w:hAnsi="Open Sans" w:cs="Open Sans"/>
          <w:color w:val="000000" w:themeColor="text1"/>
        </w:rPr>
        <w:t xml:space="preserve">nieuwing van de </w:t>
      </w:r>
      <w:r w:rsidRPr="00D13848">
        <w:rPr>
          <w:rFonts w:ascii="Open Sans" w:eastAsia="Verdana" w:hAnsi="Open Sans" w:cs="Open Sans"/>
          <w:color w:val="000000" w:themeColor="text1"/>
        </w:rPr>
        <w:t xml:space="preserve">vergunningsaanvraag van Brussels Airport Company voor het verder uitbaten van de luchthaven op basis van de geplande groeiscenario’s. Meer bepaald streeft de luchthaven tegen 2032 naar een verdubbeling van het luchtvrachtvervoer tot 1 miljoen ton/jaar, een toename van het aantal passagiers met 5.6 miljoen tot 32 miljoen/jaar. Dat zal leiden tot een extra stroom vrachtwagens (+43 procent) en personenwagens (+9 procent) en een toename van het aantal vluchtbewegingen tot 240.000, waarvan 16.000 nachtvluchten. </w:t>
      </w:r>
    </w:p>
    <w:p w14:paraId="518CBE15" w14:textId="7CC75869" w:rsidR="00324874" w:rsidRPr="00D13848" w:rsidRDefault="23257A59" w:rsidP="07C23CD7">
      <w:pPr>
        <w:spacing w:after="200"/>
        <w:jc w:val="both"/>
        <w:rPr>
          <w:rFonts w:ascii="Open Sans" w:hAnsi="Open Sans" w:cs="Open Sans"/>
        </w:rPr>
      </w:pPr>
      <w:r w:rsidRPr="00D13848">
        <w:rPr>
          <w:rFonts w:ascii="Open Sans" w:eastAsia="Verdana" w:hAnsi="Open Sans" w:cs="Open Sans"/>
          <w:color w:val="000000" w:themeColor="text1"/>
        </w:rPr>
        <w:t>Het vliegverkeer van en naar Brussels Airport heeft een enorm grote impact op ons leefmilieu en de le</w:t>
      </w:r>
      <w:r w:rsidR="73B2B933" w:rsidRPr="00D13848">
        <w:rPr>
          <w:rFonts w:ascii="Open Sans" w:eastAsia="Verdana" w:hAnsi="Open Sans" w:cs="Open Sans"/>
          <w:color w:val="000000" w:themeColor="text1"/>
        </w:rPr>
        <w:t>vens</w:t>
      </w:r>
      <w:r w:rsidR="10C7AFC4" w:rsidRPr="00D13848">
        <w:rPr>
          <w:rFonts w:ascii="Open Sans" w:eastAsia="Verdana" w:hAnsi="Open Sans" w:cs="Open Sans"/>
          <w:color w:val="000000" w:themeColor="text1"/>
        </w:rPr>
        <w:t xml:space="preserve">kwaliteit </w:t>
      </w:r>
      <w:r w:rsidRPr="00D13848">
        <w:rPr>
          <w:rFonts w:ascii="Open Sans" w:eastAsia="Verdana" w:hAnsi="Open Sans" w:cs="Open Sans"/>
          <w:color w:val="000000" w:themeColor="text1"/>
        </w:rPr>
        <w:t>van</w:t>
      </w:r>
      <w:r w:rsidR="0A611960" w:rsidRPr="00D13848">
        <w:rPr>
          <w:rFonts w:ascii="Open Sans" w:eastAsia="Verdana" w:hAnsi="Open Sans" w:cs="Open Sans"/>
          <w:color w:val="000000" w:themeColor="text1"/>
        </w:rPr>
        <w:t xml:space="preserve"> omwonenden en heel wat</w:t>
      </w:r>
      <w:r w:rsidR="335C9174" w:rsidRPr="00D13848">
        <w:rPr>
          <w:rFonts w:ascii="Open Sans" w:eastAsia="Verdana" w:hAnsi="Open Sans" w:cs="Open Sans"/>
          <w:color w:val="000000" w:themeColor="text1"/>
        </w:rPr>
        <w:t xml:space="preserve"> Brusselaars</w:t>
      </w:r>
      <w:r w:rsidRPr="00D13848">
        <w:rPr>
          <w:rFonts w:ascii="Open Sans" w:eastAsia="Verdana" w:hAnsi="Open Sans" w:cs="Open Sans"/>
          <w:color w:val="000000" w:themeColor="text1"/>
        </w:rPr>
        <w:t>:</w:t>
      </w:r>
    </w:p>
    <w:p w14:paraId="6DA92DF3" w14:textId="0C35FFF9" w:rsidR="00324874" w:rsidRPr="00D13848" w:rsidRDefault="23257A59" w:rsidP="07C23CD7">
      <w:pPr>
        <w:pStyle w:val="Lijstalinea"/>
        <w:numPr>
          <w:ilvl w:val="0"/>
          <w:numId w:val="1"/>
        </w:numPr>
        <w:spacing w:after="0"/>
        <w:jc w:val="both"/>
        <w:rPr>
          <w:rFonts w:ascii="Open Sans" w:eastAsia="Verdana" w:hAnsi="Open Sans" w:cs="Open Sans"/>
          <w:color w:val="000000" w:themeColor="text1"/>
        </w:rPr>
      </w:pPr>
      <w:r w:rsidRPr="00D13848">
        <w:rPr>
          <w:rFonts w:ascii="Open Sans" w:eastAsia="Verdana" w:hAnsi="Open Sans" w:cs="Open Sans"/>
          <w:color w:val="000000" w:themeColor="text1"/>
        </w:rPr>
        <w:t>Meer dan 100.000 omwonenden lijden aan ernstige slaapverstoring en meer dan 50.000 omwonenden lopen een sterk verhoogd risico op hart- en vaatziekten</w:t>
      </w:r>
      <w:r w:rsidR="6CCB1EF4" w:rsidRPr="00D13848">
        <w:rPr>
          <w:rFonts w:ascii="Open Sans" w:eastAsia="Verdana" w:hAnsi="Open Sans" w:cs="Open Sans"/>
          <w:color w:val="000000" w:themeColor="text1"/>
        </w:rPr>
        <w:t xml:space="preserve"> door het geluid van de vliegtuigen</w:t>
      </w:r>
      <w:r w:rsidRPr="00D13848">
        <w:rPr>
          <w:rFonts w:ascii="Open Sans" w:eastAsia="Verdana" w:hAnsi="Open Sans" w:cs="Open Sans"/>
          <w:color w:val="000000" w:themeColor="text1"/>
        </w:rPr>
        <w:t xml:space="preserve">. Dat blijkt uit </w:t>
      </w:r>
      <w:hyperlink r:id="rId5">
        <w:r w:rsidRPr="00D13848">
          <w:rPr>
            <w:rStyle w:val="Hyperlink"/>
            <w:rFonts w:ascii="Open Sans" w:eastAsia="Verdana" w:hAnsi="Open Sans" w:cs="Open Sans"/>
            <w:color w:val="1155CC"/>
            <w:u w:val="none"/>
          </w:rPr>
          <w:t>deze studie</w:t>
        </w:r>
      </w:hyperlink>
      <w:r w:rsidR="0D78AC5C" w:rsidRPr="00D13848">
        <w:rPr>
          <w:rFonts w:ascii="Open Sans" w:eastAsia="Verdana" w:hAnsi="Open Sans" w:cs="Open Sans"/>
          <w:color w:val="000000" w:themeColor="text1"/>
        </w:rPr>
        <w:t xml:space="preserve"> uitgevoerd door ENV-ISA </w:t>
      </w:r>
      <w:r w:rsidR="2742A19B" w:rsidRPr="00D13848">
        <w:rPr>
          <w:rFonts w:ascii="Open Sans" w:eastAsia="Verdana" w:hAnsi="Open Sans" w:cs="Open Sans"/>
          <w:color w:val="000000" w:themeColor="text1"/>
        </w:rPr>
        <w:t>in opdracht van Bond Beter Leefmilieu</w:t>
      </w:r>
      <w:r w:rsidRPr="00D13848">
        <w:rPr>
          <w:rFonts w:ascii="Open Sans" w:eastAsia="Verdana" w:hAnsi="Open Sans" w:cs="Open Sans"/>
          <w:color w:val="000000" w:themeColor="text1"/>
        </w:rPr>
        <w:t xml:space="preserve">. </w:t>
      </w:r>
    </w:p>
    <w:p w14:paraId="4A8F35A7" w14:textId="3C6415A6" w:rsidR="00324874" w:rsidRPr="00D13848" w:rsidRDefault="23257A59" w:rsidP="07C23CD7">
      <w:pPr>
        <w:pStyle w:val="Lijstalinea"/>
        <w:numPr>
          <w:ilvl w:val="0"/>
          <w:numId w:val="1"/>
        </w:numPr>
        <w:spacing w:after="0"/>
        <w:jc w:val="both"/>
        <w:rPr>
          <w:rFonts w:ascii="Open Sans" w:eastAsia="Verdana" w:hAnsi="Open Sans" w:cs="Open Sans"/>
          <w:color w:val="000000" w:themeColor="text1"/>
        </w:rPr>
      </w:pPr>
      <w:r w:rsidRPr="00D13848">
        <w:rPr>
          <w:rFonts w:ascii="Open Sans" w:eastAsia="Verdana" w:hAnsi="Open Sans" w:cs="Open Sans"/>
          <w:color w:val="000000" w:themeColor="text1"/>
        </w:rPr>
        <w:t xml:space="preserve">De groeivoorstellen van de luchthaven zullen zowel op gebied van stikstof (NOx), ultrafijn stof (UFP) en roet (EC) een belangrijk negatief effect hebben en een groeiende bedreiging betekenen voor onze gezondheid en omgeving. De NOx-uitstoot van alle vertrekkende vliegtuigen (tot op het punt van bestemming) bedroeg in 2019 meer dan 16.000 ton (cijfers Vlaamse Milieumaatschappij). Dat </w:t>
      </w:r>
      <w:r w:rsidR="15944477" w:rsidRPr="00D13848">
        <w:rPr>
          <w:rFonts w:ascii="Open Sans" w:eastAsia="Verdana" w:hAnsi="Open Sans" w:cs="Open Sans"/>
          <w:color w:val="000000" w:themeColor="text1"/>
        </w:rPr>
        <w:t xml:space="preserve">betekent </w:t>
      </w:r>
      <w:r w:rsidRPr="00D13848">
        <w:rPr>
          <w:rFonts w:ascii="Open Sans" w:eastAsia="Verdana" w:hAnsi="Open Sans" w:cs="Open Sans"/>
          <w:color w:val="000000" w:themeColor="text1"/>
        </w:rPr>
        <w:t xml:space="preserve">meer uitstoot dan alle bedrijven in de Antwerpse haven samen. </w:t>
      </w:r>
    </w:p>
    <w:p w14:paraId="137C04C1" w14:textId="6367083C" w:rsidR="00324874" w:rsidRPr="00D13848" w:rsidRDefault="23257A59" w:rsidP="07C23CD7">
      <w:pPr>
        <w:pStyle w:val="Lijstalinea"/>
        <w:numPr>
          <w:ilvl w:val="0"/>
          <w:numId w:val="1"/>
        </w:numPr>
        <w:spacing w:after="0"/>
        <w:jc w:val="both"/>
        <w:rPr>
          <w:rFonts w:ascii="Open Sans" w:eastAsia="Verdana" w:hAnsi="Open Sans" w:cs="Open Sans"/>
          <w:color w:val="000000" w:themeColor="text1"/>
        </w:rPr>
      </w:pPr>
      <w:r w:rsidRPr="00D13848">
        <w:rPr>
          <w:rFonts w:ascii="Open Sans" w:eastAsia="Verdana" w:hAnsi="Open Sans" w:cs="Open Sans"/>
          <w:color w:val="000000" w:themeColor="text1"/>
        </w:rPr>
        <w:t>Het groeiscenario van de luchthaven bestendigt en vergroot de uitstoot van broeikasgassen door vliegtuigen. In 2019 stootten alle vertrekkende vliegtuigen tot op het punt van bestemming ongeveer 2,9 miljoen ton CO2 uit (cijfers Vlaamse Milieumaatschappij). Dat komt overeen met de uitstoot die vrijkomt door verwarming van 1 miljoen Vlaamse huishoudens. Hierbij is de klimaatschade veroorzaakt door niet-C</w:t>
      </w:r>
      <w:r w:rsidR="7EDAAC20" w:rsidRPr="00D13848">
        <w:rPr>
          <w:rFonts w:ascii="Open Sans" w:eastAsia="Verdana" w:hAnsi="Open Sans" w:cs="Open Sans"/>
          <w:color w:val="000000" w:themeColor="text1"/>
        </w:rPr>
        <w:t>O</w:t>
      </w:r>
      <w:r w:rsidRPr="00D13848">
        <w:rPr>
          <w:rFonts w:ascii="Open Sans" w:eastAsia="Verdana" w:hAnsi="Open Sans" w:cs="Open Sans"/>
          <w:color w:val="000000" w:themeColor="text1"/>
        </w:rPr>
        <w:t>2 broeikasgassen (zwavel, roetdeeltjes, waterdamp, …) nog niet meegerekend.</w:t>
      </w:r>
    </w:p>
    <w:p w14:paraId="065A6F2F" w14:textId="7169CD43" w:rsidR="00324874" w:rsidRPr="00D13848" w:rsidRDefault="23257A59" w:rsidP="07C23CD7">
      <w:pPr>
        <w:pStyle w:val="Lijstalinea"/>
        <w:numPr>
          <w:ilvl w:val="0"/>
          <w:numId w:val="1"/>
        </w:numPr>
        <w:spacing w:after="0"/>
        <w:jc w:val="both"/>
        <w:rPr>
          <w:rFonts w:ascii="Open Sans" w:eastAsia="Verdana" w:hAnsi="Open Sans" w:cs="Open Sans"/>
          <w:color w:val="000000" w:themeColor="text1"/>
        </w:rPr>
      </w:pPr>
      <w:r w:rsidRPr="00D13848">
        <w:rPr>
          <w:rFonts w:ascii="Open Sans" w:eastAsia="Verdana" w:hAnsi="Open Sans" w:cs="Open Sans"/>
          <w:color w:val="000000" w:themeColor="text1"/>
        </w:rPr>
        <w:t>Wetenschappelijk onderzoek heeft onomstotelijk bevestigd dat de verbranding van diesel en kerosine leidt tot een te hoge uitstoot van kankerverwekkende stoffen die schadelijk zijn voor, in eerste instantie, de werknemers maar ook de omwonenden</w:t>
      </w:r>
      <w:r w:rsidR="0535337D" w:rsidRPr="00D13848">
        <w:rPr>
          <w:rFonts w:ascii="Open Sans" w:eastAsia="Verdana" w:hAnsi="Open Sans" w:cs="Open Sans"/>
          <w:color w:val="000000" w:themeColor="text1"/>
        </w:rPr>
        <w:t>.</w:t>
      </w:r>
    </w:p>
    <w:p w14:paraId="59ABE1BC" w14:textId="25C4CE11" w:rsidR="00324874" w:rsidRPr="00D13848" w:rsidRDefault="00324874" w:rsidP="07C23CD7">
      <w:pPr>
        <w:spacing w:after="0"/>
        <w:jc w:val="both"/>
        <w:rPr>
          <w:rFonts w:ascii="Open Sans" w:eastAsia="Verdana" w:hAnsi="Open Sans" w:cs="Open Sans"/>
          <w:color w:val="000000" w:themeColor="text1"/>
        </w:rPr>
      </w:pPr>
    </w:p>
    <w:p w14:paraId="202083CE" w14:textId="23BFE42D" w:rsidR="00324874" w:rsidRPr="00D13848" w:rsidRDefault="23257A59" w:rsidP="07C23CD7">
      <w:pPr>
        <w:spacing w:after="200"/>
        <w:jc w:val="both"/>
        <w:rPr>
          <w:rFonts w:ascii="Open Sans" w:eastAsia="Verdana" w:hAnsi="Open Sans" w:cs="Open Sans"/>
          <w:color w:val="000000" w:themeColor="text1"/>
        </w:rPr>
      </w:pPr>
      <w:r w:rsidRPr="00D13848">
        <w:rPr>
          <w:rFonts w:ascii="Open Sans" w:eastAsia="Verdana" w:hAnsi="Open Sans" w:cs="Open Sans"/>
          <w:color w:val="000000" w:themeColor="text1"/>
        </w:rPr>
        <w:t>Om het evenwicht tussen economie, ecologie en volksgezondheid te herstellen, vraag ik in de eerste plaats dat de vergunning beperkt wordt in duur, met name een looptijd van 10 jaar tot 2034. Want de technologie en de wetgeving in de luchtvaartsector zullen het komende decennium immers snel blijven evolueren</w:t>
      </w:r>
      <w:r w:rsidR="5E9A5EA2" w:rsidRPr="00D13848">
        <w:rPr>
          <w:rFonts w:ascii="Open Sans" w:eastAsia="Verdana" w:hAnsi="Open Sans" w:cs="Open Sans"/>
          <w:color w:val="000000" w:themeColor="text1"/>
        </w:rPr>
        <w:t xml:space="preserve"> </w:t>
      </w:r>
      <w:r w:rsidRPr="00D13848">
        <w:rPr>
          <w:rFonts w:ascii="Open Sans" w:eastAsia="Verdana" w:hAnsi="Open Sans" w:cs="Open Sans"/>
          <w:color w:val="000000" w:themeColor="text1"/>
        </w:rPr>
        <w:t xml:space="preserve">en zullen daardoor de context en voorwaarden voor de verdere uitbating van de luchthaven sterk beïnvloeden. Dat </w:t>
      </w:r>
      <w:r w:rsidRPr="00D13848">
        <w:rPr>
          <w:rFonts w:ascii="Open Sans" w:eastAsia="Verdana" w:hAnsi="Open Sans" w:cs="Open Sans"/>
          <w:color w:val="000000" w:themeColor="text1"/>
        </w:rPr>
        <w:lastRenderedPageBreak/>
        <w:t xml:space="preserve">betekent dat we binnen 10 jaar op een veel oordeelkundiger manier over de verdere uitbating van de luchthaven zullen kunnen beslissen dan nu het geval is. </w:t>
      </w:r>
      <w:r w:rsidR="57853A66" w:rsidRPr="00D13848">
        <w:rPr>
          <w:rFonts w:ascii="Open Sans" w:eastAsia="Verdana" w:hAnsi="Open Sans" w:cs="Open Sans"/>
          <w:color w:val="000000" w:themeColor="text1"/>
        </w:rPr>
        <w:t xml:space="preserve">De voorwaarden voor de vergunning moeten ook op regelmatige basis gecontroleerd worden. </w:t>
      </w:r>
    </w:p>
    <w:p w14:paraId="2BC1C7A3" w14:textId="5F7CD68C" w:rsidR="00324874" w:rsidRPr="00D13848" w:rsidRDefault="1A1DF860" w:rsidP="07C23CD7">
      <w:pPr>
        <w:spacing w:after="0"/>
        <w:jc w:val="both"/>
        <w:rPr>
          <w:rFonts w:ascii="Open Sans" w:eastAsia="Verdana" w:hAnsi="Open Sans" w:cs="Open Sans"/>
          <w:color w:val="000000" w:themeColor="text1"/>
        </w:rPr>
      </w:pPr>
      <w:r w:rsidRPr="00D13848">
        <w:rPr>
          <w:rFonts w:ascii="Open Sans" w:eastAsia="Verdana" w:hAnsi="Open Sans" w:cs="Open Sans"/>
          <w:color w:val="000000" w:themeColor="text1"/>
        </w:rPr>
        <w:t xml:space="preserve">Brussel Leefmilieu ontving in de afgelopen vijf jaar dubbel zoveel klachten over geluidsoverlast door de luchthaven dan de vijf jaar daarvoor. Ze heeft dus een impact op heel wat Brusselaars. In december heeft het Brussels Gewest beslist om verdere juridische stappen te ondernemen tegen de </w:t>
      </w:r>
      <w:r w:rsidR="593FDF55" w:rsidRPr="00D13848">
        <w:rPr>
          <w:rFonts w:ascii="Open Sans" w:eastAsia="Verdana" w:hAnsi="Open Sans" w:cs="Open Sans"/>
          <w:color w:val="000000" w:themeColor="text1"/>
        </w:rPr>
        <w:t xml:space="preserve">continue </w:t>
      </w:r>
      <w:r w:rsidRPr="00D13848">
        <w:rPr>
          <w:rFonts w:ascii="Open Sans" w:eastAsia="Verdana" w:hAnsi="Open Sans" w:cs="Open Sans"/>
          <w:color w:val="000000" w:themeColor="text1"/>
        </w:rPr>
        <w:t>overschrijding van de geluidsnormen</w:t>
      </w:r>
      <w:r w:rsidR="0597BA45" w:rsidRPr="00D13848">
        <w:rPr>
          <w:rFonts w:ascii="Open Sans" w:eastAsia="Verdana" w:hAnsi="Open Sans" w:cs="Open Sans"/>
          <w:color w:val="000000" w:themeColor="text1"/>
        </w:rPr>
        <w:t xml:space="preserve"> en de daarbij horende dwangsommen. Ook loopt er een zaak tegen de Belgische staat omwille van die overschrijdingen.</w:t>
      </w:r>
      <w:r w:rsidRPr="00D13848">
        <w:rPr>
          <w:rFonts w:ascii="Open Sans" w:eastAsia="Verdana" w:hAnsi="Open Sans" w:cs="Open Sans"/>
          <w:color w:val="000000" w:themeColor="text1"/>
        </w:rPr>
        <w:t xml:space="preserve"> Het is dus essentieel dat de volgende vergunning duidelijke normen heeft die ook gecontroleerd en gehandhaafd worden.</w:t>
      </w:r>
    </w:p>
    <w:p w14:paraId="0841776B" w14:textId="49FA6005" w:rsidR="00324874" w:rsidRPr="00D13848" w:rsidRDefault="00324874" w:rsidP="07C23CD7">
      <w:pPr>
        <w:spacing w:after="200"/>
        <w:jc w:val="both"/>
        <w:rPr>
          <w:rFonts w:ascii="Open Sans" w:eastAsia="Verdana" w:hAnsi="Open Sans" w:cs="Open Sans"/>
          <w:color w:val="000000" w:themeColor="text1"/>
        </w:rPr>
      </w:pPr>
    </w:p>
    <w:p w14:paraId="603BBC71" w14:textId="1C44FE31" w:rsidR="00324874" w:rsidRPr="00D13848" w:rsidRDefault="1A1DF860" w:rsidP="07C23CD7">
      <w:pPr>
        <w:spacing w:after="200"/>
        <w:jc w:val="both"/>
        <w:rPr>
          <w:rFonts w:ascii="Open Sans" w:eastAsia="Verdana" w:hAnsi="Open Sans" w:cs="Open Sans"/>
          <w:color w:val="000000" w:themeColor="text1"/>
        </w:rPr>
      </w:pPr>
      <w:r w:rsidRPr="00D13848">
        <w:rPr>
          <w:rFonts w:ascii="Open Sans" w:eastAsia="Verdana" w:hAnsi="Open Sans" w:cs="Open Sans"/>
          <w:color w:val="000000" w:themeColor="text1"/>
        </w:rPr>
        <w:t xml:space="preserve">Ook </w:t>
      </w:r>
      <w:r w:rsidR="23257A59" w:rsidRPr="00D13848">
        <w:rPr>
          <w:rFonts w:ascii="Open Sans" w:eastAsia="Verdana" w:hAnsi="Open Sans" w:cs="Open Sans"/>
          <w:color w:val="000000" w:themeColor="text1"/>
        </w:rPr>
        <w:t>dring ik erop aan dat onder andere volgende maatregelen via de vergunning worden opgelegd, zodat Brussels Airport in tussentijd verder kan uitgebaat worden als een minder schadelijke en meer duurzame luchthaven</w:t>
      </w:r>
      <w:r w:rsidR="4B791244" w:rsidRPr="00D13848">
        <w:rPr>
          <w:rFonts w:ascii="Open Sans" w:eastAsia="Verdana" w:hAnsi="Open Sans" w:cs="Open Sans"/>
          <w:color w:val="000000" w:themeColor="text1"/>
        </w:rPr>
        <w:t xml:space="preserve">. Dit past volledig in de beleidsverklaring van het Brussels Gewest dat juridisch het besluit omtrent geluidshinder wil laten naleven. </w:t>
      </w:r>
      <w:r w:rsidR="6DA47216" w:rsidRPr="00D13848">
        <w:rPr>
          <w:rFonts w:ascii="Open Sans" w:eastAsia="Verdana" w:hAnsi="Open Sans" w:cs="Open Sans"/>
          <w:color w:val="000000" w:themeColor="text1"/>
        </w:rPr>
        <w:t>Ik vraag:</w:t>
      </w:r>
    </w:p>
    <w:p w14:paraId="7CC2A296" w14:textId="03BB52B9" w:rsidR="00324874" w:rsidRPr="00D13848" w:rsidRDefault="23257A59" w:rsidP="07C23CD7">
      <w:pPr>
        <w:pStyle w:val="Lijstalinea"/>
        <w:numPr>
          <w:ilvl w:val="0"/>
          <w:numId w:val="1"/>
        </w:numPr>
        <w:spacing w:after="0"/>
        <w:jc w:val="both"/>
        <w:rPr>
          <w:rFonts w:ascii="Open Sans" w:eastAsia="Verdana" w:hAnsi="Open Sans" w:cs="Open Sans"/>
          <w:color w:val="000000" w:themeColor="text1"/>
        </w:rPr>
      </w:pPr>
      <w:r w:rsidRPr="00D13848">
        <w:rPr>
          <w:rFonts w:ascii="Open Sans" w:eastAsia="Verdana" w:hAnsi="Open Sans" w:cs="Open Sans"/>
          <w:color w:val="000000" w:themeColor="text1"/>
        </w:rPr>
        <w:t>Een lawaaivrije nacht door een verbod op niet-noodzakelijke nachtvluchten, tussen 23h en 7h. Wel nog toegelaten zijn: vluchten die noodzakelijkerwijze ‘s nachts moeten doorgaan omwille van militaire, medische, humanitaire en diplomatieke redenen.</w:t>
      </w:r>
    </w:p>
    <w:p w14:paraId="7328386F" w14:textId="492B02E3" w:rsidR="00324874" w:rsidRPr="00D13848" w:rsidRDefault="23257A59" w:rsidP="07C23CD7">
      <w:pPr>
        <w:pStyle w:val="Lijstalinea"/>
        <w:numPr>
          <w:ilvl w:val="0"/>
          <w:numId w:val="1"/>
        </w:numPr>
        <w:spacing w:after="0"/>
        <w:jc w:val="both"/>
        <w:rPr>
          <w:rFonts w:ascii="Open Sans" w:eastAsia="Verdana" w:hAnsi="Open Sans" w:cs="Open Sans"/>
          <w:color w:val="000000" w:themeColor="text1"/>
        </w:rPr>
      </w:pPr>
      <w:r w:rsidRPr="00D13848">
        <w:rPr>
          <w:rFonts w:ascii="Open Sans" w:eastAsia="Verdana" w:hAnsi="Open Sans" w:cs="Open Sans"/>
          <w:color w:val="000000" w:themeColor="text1"/>
        </w:rPr>
        <w:t xml:space="preserve">Een vermindering van de lawaaioverlast door (i) een beperking van de geluidsuitstoot door vliegtuigen tot een quota count van 4 tijdens weekdagen en tot een quota count van 3 tijdens weekenddagen en (ii) een plafond van 220.000 vliegbewegingen op jaarbasis en een plafond van maximum 74 bewegingen/uur tijdens piekperiodes. </w:t>
      </w:r>
    </w:p>
    <w:p w14:paraId="3A644FEC" w14:textId="0DCF098C" w:rsidR="00324874" w:rsidRPr="00D13848" w:rsidRDefault="23257A59" w:rsidP="07C23CD7">
      <w:pPr>
        <w:pStyle w:val="Lijstalinea"/>
        <w:numPr>
          <w:ilvl w:val="0"/>
          <w:numId w:val="1"/>
        </w:numPr>
        <w:spacing w:after="0"/>
        <w:jc w:val="both"/>
        <w:rPr>
          <w:rFonts w:ascii="Open Sans" w:eastAsia="Verdana" w:hAnsi="Open Sans" w:cs="Open Sans"/>
          <w:color w:val="000000" w:themeColor="text1"/>
        </w:rPr>
      </w:pPr>
      <w:r w:rsidRPr="00D13848">
        <w:rPr>
          <w:rFonts w:ascii="Open Sans" w:eastAsia="Verdana" w:hAnsi="Open Sans" w:cs="Open Sans"/>
          <w:color w:val="000000" w:themeColor="text1"/>
        </w:rPr>
        <w:t>Een CO2-plafond voor de totale luchthaven operaties (grondoperaties en vluchtbewegingen), waarbij vanaf 2025 vertrokken wordt van de uitstoot in het jaar 2019, en waarbij het plafond lineair afneemt met als einddoel een netto nul uitstoot in 2050.</w:t>
      </w:r>
    </w:p>
    <w:p w14:paraId="11835D69" w14:textId="78E3F532" w:rsidR="00324874" w:rsidRPr="00D13848" w:rsidRDefault="23257A59" w:rsidP="07C23CD7">
      <w:pPr>
        <w:pStyle w:val="Lijstalinea"/>
        <w:numPr>
          <w:ilvl w:val="0"/>
          <w:numId w:val="1"/>
        </w:numPr>
        <w:spacing w:after="0"/>
        <w:jc w:val="both"/>
        <w:rPr>
          <w:rFonts w:ascii="Open Sans" w:eastAsia="Verdana" w:hAnsi="Open Sans" w:cs="Open Sans"/>
          <w:color w:val="000000" w:themeColor="text1"/>
        </w:rPr>
      </w:pPr>
      <w:r w:rsidRPr="00D13848">
        <w:rPr>
          <w:rFonts w:ascii="Open Sans" w:eastAsia="Verdana" w:hAnsi="Open Sans" w:cs="Open Sans"/>
          <w:color w:val="000000" w:themeColor="text1"/>
        </w:rPr>
        <w:t>Grenzen aan het maximaal piekgeluid en aan de maximale overvluchtfrequentie, op basis van de meest actuele gezondheidskundige advieswaarden van de Wereldgezondheidsorganisatie.</w:t>
      </w:r>
    </w:p>
    <w:p w14:paraId="09B3FD8E" w14:textId="38386183" w:rsidR="00324874" w:rsidRPr="00D13848" w:rsidRDefault="6371B6B6" w:rsidP="07C23CD7">
      <w:pPr>
        <w:pStyle w:val="Lijstalinea"/>
        <w:numPr>
          <w:ilvl w:val="0"/>
          <w:numId w:val="1"/>
        </w:numPr>
        <w:spacing w:after="0"/>
        <w:jc w:val="both"/>
        <w:rPr>
          <w:rFonts w:ascii="Open Sans" w:eastAsia="Verdana" w:hAnsi="Open Sans" w:cs="Open Sans"/>
          <w:color w:val="000000" w:themeColor="text1"/>
        </w:rPr>
      </w:pPr>
      <w:r w:rsidRPr="00D13848">
        <w:rPr>
          <w:rFonts w:ascii="Open Sans" w:eastAsia="Verdana" w:hAnsi="Open Sans" w:cs="Open Sans"/>
          <w:color w:val="000000" w:themeColor="text1"/>
        </w:rPr>
        <w:t>Geen enkele overvlucht toe te staan die de geluidsnormen zou kunnen overtreden zoals bepaald in het besluit van 27 mei 1999 van de Brusselse Hoofdstedelijke Regering betreffende de strijd tegen het lawaai van het luchtverkeer. Bovendien wordt in het verzoek van de exploitant de vrachtversie van de Boeing 777 naar voren geschoven als mogelijke oplossing voor nachtvluchten. Dit vliegtuig heeft echter een individueel federaal geluidsniveau (QC) dat varieert tussen 10,7 en 11,7, afhankelijk van de versie, en overschrijdt daarmee de sinds 2010 toegestane grenswaarde voor nachtvluchten, die op maximaal 8,0 is vastgesteld;</w:t>
      </w:r>
    </w:p>
    <w:p w14:paraId="5CBC3CE3" w14:textId="1612BFC3" w:rsidR="00324874" w:rsidRDefault="23257A59" w:rsidP="00D13848">
      <w:pPr>
        <w:pStyle w:val="Lijstalinea"/>
        <w:numPr>
          <w:ilvl w:val="0"/>
          <w:numId w:val="1"/>
        </w:numPr>
        <w:spacing w:after="0"/>
        <w:jc w:val="both"/>
        <w:rPr>
          <w:rFonts w:ascii="Open Sans" w:eastAsia="Verdana" w:hAnsi="Open Sans" w:cs="Open Sans"/>
          <w:color w:val="000000" w:themeColor="text1"/>
        </w:rPr>
      </w:pPr>
      <w:r w:rsidRPr="00D13848">
        <w:rPr>
          <w:rFonts w:ascii="Open Sans" w:eastAsia="Verdana" w:hAnsi="Open Sans" w:cs="Open Sans"/>
          <w:color w:val="000000" w:themeColor="text1"/>
        </w:rPr>
        <w:lastRenderedPageBreak/>
        <w:t>De geluidsniveaus gemeten door het meetnet en de overvluchtfrequenties gemeten door het meetnet en/of berekend door het computermodel moeten een wettelijk (juridisch afdwingbaar) statuut krijgen en overschrijdingen moeten effectief worden bestraft. Omdat het huidige meetnet niet gebied dekkend is, moet het netwerk van meetpunten drastisch uitgebreid worden (op afstanden van 2km, 4km, 8km, 12km, 16km, ... van het geografische middelpunt A0 van de luchthaven).</w:t>
      </w:r>
    </w:p>
    <w:p w14:paraId="68534CEA" w14:textId="77777777" w:rsidR="00D13848" w:rsidRPr="00D13848" w:rsidRDefault="00D13848" w:rsidP="00D13848">
      <w:pPr>
        <w:pStyle w:val="Lijstalinea"/>
        <w:spacing w:after="0"/>
        <w:jc w:val="both"/>
        <w:rPr>
          <w:rFonts w:ascii="Open Sans" w:eastAsia="Verdana" w:hAnsi="Open Sans" w:cs="Open Sans"/>
          <w:color w:val="000000" w:themeColor="text1"/>
        </w:rPr>
      </w:pPr>
      <w:bookmarkStart w:id="0" w:name="_GoBack"/>
      <w:bookmarkEnd w:id="0"/>
    </w:p>
    <w:p w14:paraId="52AD7487" w14:textId="6E10E20D" w:rsidR="00324874" w:rsidRPr="00D13848" w:rsidRDefault="23257A59" w:rsidP="00D13848">
      <w:pPr>
        <w:spacing w:after="200"/>
        <w:jc w:val="both"/>
        <w:rPr>
          <w:rFonts w:ascii="Open Sans" w:hAnsi="Open Sans" w:cs="Open Sans"/>
        </w:rPr>
      </w:pPr>
      <w:r w:rsidRPr="00D13848">
        <w:rPr>
          <w:rFonts w:ascii="Open Sans" w:eastAsia="Verdana" w:hAnsi="Open Sans" w:cs="Open Sans"/>
          <w:color w:val="000000" w:themeColor="text1"/>
        </w:rPr>
        <w:t>We vragen u om deze voorwaarden te verankeren in de omgevingsvergunning, zodat alle actoren in de toekomst op basis van een goede verstandhouding kunnen samenwerken en samenleven in de luchthavenregio.</w:t>
      </w:r>
    </w:p>
    <w:p w14:paraId="2CE41C02" w14:textId="0B459329" w:rsidR="00324874" w:rsidRDefault="00D13848" w:rsidP="00D13848">
      <w:pPr>
        <w:spacing w:after="200"/>
        <w:jc w:val="both"/>
        <w:rPr>
          <w:rFonts w:ascii="Open Sans" w:hAnsi="Open Sans" w:cs="Open Sans"/>
        </w:rPr>
      </w:pPr>
      <w:hyperlink r:id="rId6">
        <w:r w:rsidR="23257A59" w:rsidRPr="00D13848">
          <w:rPr>
            <w:rStyle w:val="Hyperlink"/>
            <w:rFonts w:ascii="Open Sans" w:eastAsia="Verdana" w:hAnsi="Open Sans" w:cs="Open Sans"/>
            <w:color w:val="1155CC"/>
            <w:u w:val="none"/>
          </w:rPr>
          <w:t>Deze studie</w:t>
        </w:r>
      </w:hyperlink>
      <w:r>
        <w:rPr>
          <w:rStyle w:val="Hyperlink"/>
          <w:rFonts w:ascii="Open Sans" w:eastAsia="Verdana" w:hAnsi="Open Sans" w:cs="Open Sans"/>
          <w:color w:val="1155CC"/>
          <w:u w:val="none"/>
        </w:rPr>
        <w:t xml:space="preserve"> </w:t>
      </w:r>
      <w:r w:rsidR="23257A59" w:rsidRPr="00D13848">
        <w:rPr>
          <w:rFonts w:ascii="Open Sans" w:eastAsia="Verdana" w:hAnsi="Open Sans" w:cs="Open Sans"/>
          <w:color w:val="000000" w:themeColor="text1"/>
        </w:rPr>
        <w:t xml:space="preserve">staaft alvast dat er een groot potentieel is om korte-afstandsvluchten uit te faseren, om nachtvluchten te verbieden en om het aantal vliegbewegingen te plafonneren, zonder een negatieve impact op de werkgelegenheid. </w:t>
      </w:r>
    </w:p>
    <w:p w14:paraId="072B4571" w14:textId="77777777" w:rsidR="00D13848" w:rsidRPr="00D13848" w:rsidRDefault="00D13848" w:rsidP="00D13848">
      <w:pPr>
        <w:spacing w:after="200"/>
        <w:jc w:val="both"/>
        <w:rPr>
          <w:rFonts w:ascii="Open Sans" w:hAnsi="Open Sans" w:cs="Open Sans"/>
        </w:rPr>
      </w:pPr>
    </w:p>
    <w:p w14:paraId="2551F0A0" w14:textId="1A5C334B" w:rsidR="00324874" w:rsidRPr="00D13848" w:rsidRDefault="23257A59" w:rsidP="07C23CD7">
      <w:pPr>
        <w:spacing w:after="200"/>
        <w:jc w:val="both"/>
        <w:rPr>
          <w:rFonts w:ascii="Open Sans" w:hAnsi="Open Sans" w:cs="Open Sans"/>
        </w:rPr>
      </w:pPr>
      <w:r w:rsidRPr="00D13848">
        <w:rPr>
          <w:rFonts w:ascii="Open Sans" w:eastAsia="Verdana" w:hAnsi="Open Sans" w:cs="Open Sans"/>
          <w:color w:val="000000" w:themeColor="text1"/>
        </w:rPr>
        <w:t>Hoogachtend</w:t>
      </w:r>
    </w:p>
    <w:p w14:paraId="25472FEC" w14:textId="1F93F041" w:rsidR="00324874" w:rsidRPr="00D13848" w:rsidRDefault="00324874">
      <w:pPr>
        <w:rPr>
          <w:rFonts w:ascii="Open Sans" w:hAnsi="Open Sans" w:cs="Open Sans"/>
        </w:rPr>
      </w:pPr>
    </w:p>
    <w:p w14:paraId="7B5CAEB5" w14:textId="5E157CB6" w:rsidR="00324874" w:rsidRPr="00D13848" w:rsidRDefault="00324874" w:rsidP="07C23CD7">
      <w:pPr>
        <w:rPr>
          <w:rFonts w:ascii="Open Sans" w:hAnsi="Open Sans" w:cs="Open Sans"/>
        </w:rPr>
      </w:pPr>
    </w:p>
    <w:sectPr w:rsidR="00324874" w:rsidRPr="00D138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0000000000000000000"/>
    <w:charset w:val="00"/>
    <w:family w:val="auto"/>
    <w:pitch w:val="variable"/>
    <w:sig w:usb0="E00002FF" w:usb1="4000201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2BA892"/>
    <w:multiLevelType w:val="hybridMultilevel"/>
    <w:tmpl w:val="04360D70"/>
    <w:lvl w:ilvl="0" w:tplc="06683CD4">
      <w:start w:val="1"/>
      <w:numFmt w:val="bullet"/>
      <w:lvlText w:val=""/>
      <w:lvlJc w:val="left"/>
      <w:pPr>
        <w:ind w:left="720" w:hanging="360"/>
      </w:pPr>
      <w:rPr>
        <w:rFonts w:ascii="Symbol" w:hAnsi="Symbol" w:hint="default"/>
      </w:rPr>
    </w:lvl>
    <w:lvl w:ilvl="1" w:tplc="144854A8">
      <w:start w:val="1"/>
      <w:numFmt w:val="bullet"/>
      <w:lvlText w:val="o"/>
      <w:lvlJc w:val="left"/>
      <w:pPr>
        <w:ind w:left="1440" w:hanging="360"/>
      </w:pPr>
      <w:rPr>
        <w:rFonts w:ascii="Courier New" w:hAnsi="Courier New" w:hint="default"/>
      </w:rPr>
    </w:lvl>
    <w:lvl w:ilvl="2" w:tplc="178E1E74">
      <w:start w:val="1"/>
      <w:numFmt w:val="bullet"/>
      <w:lvlText w:val=""/>
      <w:lvlJc w:val="left"/>
      <w:pPr>
        <w:ind w:left="2160" w:hanging="360"/>
      </w:pPr>
      <w:rPr>
        <w:rFonts w:ascii="Wingdings" w:hAnsi="Wingdings" w:hint="default"/>
      </w:rPr>
    </w:lvl>
    <w:lvl w:ilvl="3" w:tplc="8D8A73F6">
      <w:start w:val="1"/>
      <w:numFmt w:val="bullet"/>
      <w:lvlText w:val=""/>
      <w:lvlJc w:val="left"/>
      <w:pPr>
        <w:ind w:left="2880" w:hanging="360"/>
      </w:pPr>
      <w:rPr>
        <w:rFonts w:ascii="Symbol" w:hAnsi="Symbol" w:hint="default"/>
      </w:rPr>
    </w:lvl>
    <w:lvl w:ilvl="4" w:tplc="16ECC9C0">
      <w:start w:val="1"/>
      <w:numFmt w:val="bullet"/>
      <w:lvlText w:val="o"/>
      <w:lvlJc w:val="left"/>
      <w:pPr>
        <w:ind w:left="3600" w:hanging="360"/>
      </w:pPr>
      <w:rPr>
        <w:rFonts w:ascii="Courier New" w:hAnsi="Courier New" w:hint="default"/>
      </w:rPr>
    </w:lvl>
    <w:lvl w:ilvl="5" w:tplc="4BE6112E">
      <w:start w:val="1"/>
      <w:numFmt w:val="bullet"/>
      <w:lvlText w:val=""/>
      <w:lvlJc w:val="left"/>
      <w:pPr>
        <w:ind w:left="4320" w:hanging="360"/>
      </w:pPr>
      <w:rPr>
        <w:rFonts w:ascii="Wingdings" w:hAnsi="Wingdings" w:hint="default"/>
      </w:rPr>
    </w:lvl>
    <w:lvl w:ilvl="6" w:tplc="94ECAC3A">
      <w:start w:val="1"/>
      <w:numFmt w:val="bullet"/>
      <w:lvlText w:val=""/>
      <w:lvlJc w:val="left"/>
      <w:pPr>
        <w:ind w:left="5040" w:hanging="360"/>
      </w:pPr>
      <w:rPr>
        <w:rFonts w:ascii="Symbol" w:hAnsi="Symbol" w:hint="default"/>
      </w:rPr>
    </w:lvl>
    <w:lvl w:ilvl="7" w:tplc="B11401A0">
      <w:start w:val="1"/>
      <w:numFmt w:val="bullet"/>
      <w:lvlText w:val="o"/>
      <w:lvlJc w:val="left"/>
      <w:pPr>
        <w:ind w:left="5760" w:hanging="360"/>
      </w:pPr>
      <w:rPr>
        <w:rFonts w:ascii="Courier New" w:hAnsi="Courier New" w:hint="default"/>
      </w:rPr>
    </w:lvl>
    <w:lvl w:ilvl="8" w:tplc="C6BE034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4C276D"/>
    <w:rsid w:val="00324874"/>
    <w:rsid w:val="00D13848"/>
    <w:rsid w:val="04DCE436"/>
    <w:rsid w:val="0535337D"/>
    <w:rsid w:val="0564EEAA"/>
    <w:rsid w:val="0597BA45"/>
    <w:rsid w:val="07008C3A"/>
    <w:rsid w:val="07C23CD7"/>
    <w:rsid w:val="0A611960"/>
    <w:rsid w:val="0BD3FD5D"/>
    <w:rsid w:val="0D78AC5C"/>
    <w:rsid w:val="10C7AFC4"/>
    <w:rsid w:val="15944477"/>
    <w:rsid w:val="1A1DF860"/>
    <w:rsid w:val="21DA8981"/>
    <w:rsid w:val="23257A59"/>
    <w:rsid w:val="2742A19B"/>
    <w:rsid w:val="2E7CA435"/>
    <w:rsid w:val="335C9174"/>
    <w:rsid w:val="345F2BB7"/>
    <w:rsid w:val="34F40515"/>
    <w:rsid w:val="38257FB4"/>
    <w:rsid w:val="3A4C276D"/>
    <w:rsid w:val="3B55ADC2"/>
    <w:rsid w:val="3CF17E23"/>
    <w:rsid w:val="40ABA185"/>
    <w:rsid w:val="4683DDA1"/>
    <w:rsid w:val="494084A2"/>
    <w:rsid w:val="4B791244"/>
    <w:rsid w:val="543FFB2F"/>
    <w:rsid w:val="56E8B5E5"/>
    <w:rsid w:val="57853A66"/>
    <w:rsid w:val="5846B294"/>
    <w:rsid w:val="593FDF55"/>
    <w:rsid w:val="5AE10B0F"/>
    <w:rsid w:val="5B5AA519"/>
    <w:rsid w:val="5E9A5EA2"/>
    <w:rsid w:val="6371B6B6"/>
    <w:rsid w:val="647D282E"/>
    <w:rsid w:val="6AF761C0"/>
    <w:rsid w:val="6BCA0ED0"/>
    <w:rsid w:val="6CCB1EF4"/>
    <w:rsid w:val="6DA47216"/>
    <w:rsid w:val="6ED79BD5"/>
    <w:rsid w:val="6FA08C55"/>
    <w:rsid w:val="7399DDB4"/>
    <w:rsid w:val="73B2B933"/>
    <w:rsid w:val="792E790F"/>
    <w:rsid w:val="7B3BD93A"/>
    <w:rsid w:val="7CE258AD"/>
    <w:rsid w:val="7D2EA4AF"/>
    <w:rsid w:val="7EDAAC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C276D"/>
  <w15:chartTrackingRefBased/>
  <w15:docId w15:val="{023CE350-08B3-47AD-A439-5D8134BC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ndbeterleefmilieu.be/artikel/400-miljoen-gezondheidswinst-en-geen-jobverlies-nieuwe-studie-wijst-op-enorme-baten-van" TargetMode="External"/><Relationship Id="rId5" Type="http://schemas.openxmlformats.org/officeDocument/2006/relationships/hyperlink" Target="https://drive.google.com/file/d/1flT_4IVeRm9cgVMBTe29y-iCU037twFV/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1027</Words>
  <Characters>5653</Characters>
  <Application>Microsoft Office Word</Application>
  <DocSecurity>0</DocSecurity>
  <Lines>47</Lines>
  <Paragraphs>13</Paragraphs>
  <ScaleCrop>false</ScaleCrop>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Lieselotte  Gevens</dc:creator>
  <cp:keywords/>
  <dc:description/>
  <cp:lastModifiedBy>Maya Maes</cp:lastModifiedBy>
  <cp:revision>2</cp:revision>
  <dcterms:created xsi:type="dcterms:W3CDTF">2024-01-08T11:01:00Z</dcterms:created>
  <dcterms:modified xsi:type="dcterms:W3CDTF">2024-01-08T13:33:00Z</dcterms:modified>
</cp:coreProperties>
</file>